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9345F5" w:rsidRPr="006B1F97">
        <w:trPr>
          <w:trHeight w:hRule="exact" w:val="1666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9345F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345F5" w:rsidRPr="006B1F9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345F5" w:rsidRPr="006B1F97">
        <w:trPr>
          <w:trHeight w:hRule="exact" w:val="211"/>
        </w:trPr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>
        <w:trPr>
          <w:trHeight w:hRule="exact" w:val="277"/>
        </w:trPr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345F5" w:rsidRPr="006B1F97">
        <w:trPr>
          <w:trHeight w:hRule="exact" w:val="972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1277" w:type="dxa"/>
          </w:tcPr>
          <w:p w:rsidR="009345F5" w:rsidRDefault="009345F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345F5" w:rsidRPr="00880048" w:rsidRDefault="009345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345F5">
        <w:trPr>
          <w:trHeight w:hRule="exact" w:val="277"/>
        </w:trPr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345F5">
        <w:trPr>
          <w:trHeight w:hRule="exact" w:val="277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1277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  <w:tc>
          <w:tcPr>
            <w:tcW w:w="2836" w:type="dxa"/>
          </w:tcPr>
          <w:p w:rsidR="009345F5" w:rsidRDefault="009345F5"/>
        </w:tc>
      </w:tr>
      <w:tr w:rsidR="009345F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345F5">
        <w:trPr>
          <w:trHeight w:hRule="exact" w:val="1496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организации работы с родителями младших школьников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Б1.В.03.02</w:t>
            </w:r>
          </w:p>
        </w:tc>
        <w:tc>
          <w:tcPr>
            <w:tcW w:w="2836" w:type="dxa"/>
          </w:tcPr>
          <w:p w:rsidR="009345F5" w:rsidRDefault="009345F5"/>
        </w:tc>
      </w:tr>
      <w:tr w:rsidR="009345F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345F5" w:rsidRPr="006B1F97">
        <w:trPr>
          <w:trHeight w:hRule="exact" w:val="1125"/>
        </w:trPr>
        <w:tc>
          <w:tcPr>
            <w:tcW w:w="426" w:type="dxa"/>
          </w:tcPr>
          <w:p w:rsidR="009345F5" w:rsidRDefault="009345F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345F5" w:rsidRPr="006B1F9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345F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1277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  <w:tc>
          <w:tcPr>
            <w:tcW w:w="2836" w:type="dxa"/>
          </w:tcPr>
          <w:p w:rsidR="009345F5" w:rsidRDefault="009345F5"/>
        </w:tc>
      </w:tr>
      <w:tr w:rsidR="009345F5">
        <w:trPr>
          <w:trHeight w:hRule="exact" w:val="155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1277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  <w:tc>
          <w:tcPr>
            <w:tcW w:w="2836" w:type="dxa"/>
          </w:tcPr>
          <w:p w:rsidR="009345F5" w:rsidRDefault="009345F5"/>
        </w:tc>
      </w:tr>
      <w:tr w:rsidR="009345F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345F5" w:rsidRPr="006B1F9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345F5" w:rsidRPr="006B1F9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 w:rsidRPr="006B1F9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345F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9345F5">
        <w:trPr>
          <w:trHeight w:hRule="exact" w:val="307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9345F5"/>
        </w:tc>
      </w:tr>
      <w:tr w:rsidR="009345F5">
        <w:trPr>
          <w:trHeight w:hRule="exact" w:val="1965"/>
        </w:trPr>
        <w:tc>
          <w:tcPr>
            <w:tcW w:w="426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1419" w:type="dxa"/>
          </w:tcPr>
          <w:p w:rsidR="009345F5" w:rsidRDefault="009345F5"/>
        </w:tc>
        <w:tc>
          <w:tcPr>
            <w:tcW w:w="710" w:type="dxa"/>
          </w:tcPr>
          <w:p w:rsidR="009345F5" w:rsidRDefault="009345F5"/>
        </w:tc>
        <w:tc>
          <w:tcPr>
            <w:tcW w:w="426" w:type="dxa"/>
          </w:tcPr>
          <w:p w:rsidR="009345F5" w:rsidRDefault="009345F5"/>
        </w:tc>
        <w:tc>
          <w:tcPr>
            <w:tcW w:w="1277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  <w:tc>
          <w:tcPr>
            <w:tcW w:w="2836" w:type="dxa"/>
          </w:tcPr>
          <w:p w:rsidR="009345F5" w:rsidRDefault="009345F5"/>
        </w:tc>
      </w:tr>
      <w:tr w:rsidR="009345F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345F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 w:rsidR="006B1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345F5" w:rsidRPr="00880048" w:rsidRDefault="009345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345F5" w:rsidRPr="00880048" w:rsidRDefault="009345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345F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345F5" w:rsidRPr="006B1F9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345F5">
        <w:trPr>
          <w:trHeight w:hRule="exact" w:val="555"/>
        </w:trPr>
        <w:tc>
          <w:tcPr>
            <w:tcW w:w="9640" w:type="dxa"/>
          </w:tcPr>
          <w:p w:rsidR="009345F5" w:rsidRDefault="009345F5"/>
        </w:tc>
      </w:tr>
      <w:tr w:rsidR="009345F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345F5" w:rsidRPr="006B1F9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организации работы с родителями младших школьников» в течение 2021/2022 учебного года: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9345F5" w:rsidRPr="006B1F9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Б1.В.03.02 «Технологии организации работы с родителями младших школьников».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345F5" w:rsidRPr="006B1F9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организации работы с родителями младших школьников»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345F5" w:rsidRPr="006B1F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виды, приемы и основные особенности слушания и чтения, говорения и письма как видов речевой деятельности</w:t>
            </w:r>
          </w:p>
        </w:tc>
      </w:tr>
      <w:tr w:rsidR="009345F5" w:rsidRPr="006B1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 основные модели речевого поведения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приемами осуществления эффективного речевого воздействия в педагогическом общении</w:t>
            </w:r>
          </w:p>
        </w:tc>
      </w:tr>
      <w:tr w:rsidR="009345F5" w:rsidRPr="006B1F97">
        <w:trPr>
          <w:trHeight w:hRule="exact" w:val="277"/>
        </w:trPr>
        <w:tc>
          <w:tcPr>
            <w:tcW w:w="964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 w:rsidRPr="006B1F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выявлять и формировать культурные потребности различных социальных групп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способы проектирования целей, содержания культурно-просветительской программы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</w:tc>
      </w:tr>
      <w:tr w:rsidR="009345F5" w:rsidRPr="006B1F97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принципы отбора учебного материала в соответствии с культурно- просветительской функцией  программы воспитательной работы в начальной школе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345F5" w:rsidRPr="006B1F97">
        <w:trPr>
          <w:trHeight w:hRule="exact" w:val="592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ПК-6.4 уметь анализировать  культурно-просветительские программы и адаптировать  их под новые образовательные запросы различных социальных групп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</w:tc>
      </w:tr>
      <w:tr w:rsidR="009345F5" w:rsidRPr="006B1F9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9345F5" w:rsidRPr="006B1F97">
        <w:trPr>
          <w:trHeight w:hRule="exact" w:val="416"/>
        </w:trPr>
        <w:tc>
          <w:tcPr>
            <w:tcW w:w="397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 w:rsidRPr="006B1F9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345F5" w:rsidRPr="006B1F97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Б1.В.03.02 «Технологии организации работы с родителями младших школьников» относится к обязательной части, является дисциплиной Блока Б1. «Дисциплины (модули)». Модуль "Взаимодействие педагога с субъектами образовательных отношений"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9345F5" w:rsidRPr="006B1F9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345F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9345F5"/>
        </w:tc>
      </w:tr>
      <w:tr w:rsidR="009345F5" w:rsidRPr="006B1F9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Pr="00880048" w:rsidRDefault="00880048">
            <w:pPr>
              <w:spacing w:after="0" w:line="240" w:lineRule="auto"/>
              <w:jc w:val="center"/>
              <w:rPr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lang w:val="ru-RU"/>
              </w:rPr>
              <w:t>Этнопедагогика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 и психология</w:t>
            </w:r>
          </w:p>
          <w:p w:rsidR="009345F5" w:rsidRDefault="00880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ПК-6</w:t>
            </w:r>
          </w:p>
        </w:tc>
      </w:tr>
      <w:tr w:rsidR="009345F5" w:rsidRPr="006B1F97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345F5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5F5">
        <w:trPr>
          <w:trHeight w:hRule="exact" w:val="416"/>
        </w:trPr>
        <w:tc>
          <w:tcPr>
            <w:tcW w:w="3970" w:type="dxa"/>
          </w:tcPr>
          <w:p w:rsidR="009345F5" w:rsidRDefault="009345F5"/>
        </w:tc>
        <w:tc>
          <w:tcPr>
            <w:tcW w:w="3828" w:type="dxa"/>
          </w:tcPr>
          <w:p w:rsidR="009345F5" w:rsidRDefault="009345F5"/>
        </w:tc>
        <w:tc>
          <w:tcPr>
            <w:tcW w:w="852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</w:tr>
      <w:tr w:rsidR="009345F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9345F5">
        <w:trPr>
          <w:trHeight w:hRule="exact" w:val="277"/>
        </w:trPr>
        <w:tc>
          <w:tcPr>
            <w:tcW w:w="3970" w:type="dxa"/>
          </w:tcPr>
          <w:p w:rsidR="009345F5" w:rsidRDefault="009345F5"/>
        </w:tc>
        <w:tc>
          <w:tcPr>
            <w:tcW w:w="3828" w:type="dxa"/>
          </w:tcPr>
          <w:p w:rsidR="009345F5" w:rsidRDefault="009345F5"/>
        </w:tc>
        <w:tc>
          <w:tcPr>
            <w:tcW w:w="852" w:type="dxa"/>
          </w:tcPr>
          <w:p w:rsidR="009345F5" w:rsidRDefault="009345F5"/>
        </w:tc>
        <w:tc>
          <w:tcPr>
            <w:tcW w:w="993" w:type="dxa"/>
          </w:tcPr>
          <w:p w:rsidR="009345F5" w:rsidRDefault="009345F5"/>
        </w:tc>
      </w:tr>
      <w:tr w:rsidR="009345F5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345F5" w:rsidRPr="00880048" w:rsidRDefault="009345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345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345F5" w:rsidRPr="006B1F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1. Семья как субъект педагогического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Психолого-педагогические основы семейного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45F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Психолого-педагогические основы взаимодействия с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45F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родителями в условиях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Семья как объект научного исследования, субъект педагогического воздействия и социокультурная среда развития ребенка.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взаимоотношений детей с разными членами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Семья и образовательное учреждение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Содержание, формы и методы семейного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5F5" w:rsidRPr="006B1F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2. Формы и методы взаимодействия с родителями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Новые приемы и методы работы с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Разнообразие форм и методов работы с родителями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Работа с родителями младших школьников в условиях требований ФГОС 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Традиционные и нетрадиционные формы работы с 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5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Планирование работы с 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 w:rsidRPr="006B1F9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3. Психолого-педагогическая работа с родителями младших школьников в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Психолого-педагогическое консультирование родителей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Конструктивное разрешение и предотвращение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 учителя начальных классов с родителями учащихся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8.Формирование педагогической культуры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Методы изучения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Конструктивное разрешение и предотвращение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 учителя начальных классов с родителями учащихся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5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9345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345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9345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45F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9345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9345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345F5" w:rsidRPr="006B1F97">
        <w:trPr>
          <w:trHeight w:hRule="exact" w:val="89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345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345F5" w:rsidRPr="006B1F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Психолого-педагогические основы семейного воспитания</w:t>
            </w:r>
          </w:p>
        </w:tc>
      </w:tr>
      <w:tr w:rsidR="009345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Родительство. Принципы семейного воспитания: креативности, гуманизма, демократизма,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 и др. Правила семейного воспитания. Межличностные отношения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родителями, родителями и детьми: психофизиологические, психологические,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социальные, культурные. Типы семейного микроклимата.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семейных отношений.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Психолого-педагогические основы взаимодействия с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семьей младшего школьника</w:t>
            </w:r>
          </w:p>
        </w:tc>
      </w:tr>
      <w:tr w:rsidR="009345F5" w:rsidRPr="006B1F9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организации сотрудничества школы и семьи. Предупреждение отчуждения родителей от школы.Учет психологического климата в семье ребенка в работе учителя начальных классов. Семейные ценности.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современной семьи. Система внутрисемейных отношений и детское развитие. Влияние атмосферы и уклада семейной жизни на процесс и результат воспитания младшего школьника. Принципы взаимодействия учителя начальных классов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родителями учеников. Специфика работы педагога с проблемными семьями.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родителями в условиях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 НОО</w:t>
            </w:r>
          </w:p>
        </w:tc>
      </w:tr>
      <w:tr w:rsidR="009345F5" w:rsidRPr="006B1F9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основа организации работы с родителями в начальной школе. Взаимодействие с семьей как условие реализации основной образовательной программы начального общего образования. Цель и задачи организации работы с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в начальной школе. Направления взаимодействия образовательного учреждения с родителями младших школьников. Виды и содержание деятельности учителя начальных классов в работе с родителями.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Новые приемы и методы работы с</w:t>
            </w:r>
          </w:p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9345F5" w:rsidRPr="006B1F9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для того, чтобы родители стали активными участниками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и воспитательного процесса. Новые приемы и методы работы с родителями: тренинги, мастер-классы, дискуссии, психо-технические и игровые методики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сплочения классного и родительского коллективов</w:t>
            </w:r>
          </w:p>
        </w:tc>
      </w:tr>
      <w:tr w:rsidR="009345F5" w:rsidRPr="006B1F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Разнообразие форм и методов работы с родителями младших школьников</w:t>
            </w:r>
          </w:p>
        </w:tc>
      </w:tr>
      <w:tr w:rsidR="009345F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 и нетрадиционные формы и методы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родителями учащихся. Методы работы с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родителями. Коллективные формы взаимодействия учителя с родителями: общешкольные и классные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родителские собрания. Функции родительского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собрания. Групповые формы взаимодействия учителя с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родителями: родительский комитет. Формы участия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в управлении ОУ. Индивидуальные формы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учителя и родителей: беседы 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консультации. Требования к проведению бесед 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консультаций. Разнообразие форм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учителя с родителями: лекции, практикумы,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вечера, круглые столы, праздники,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 открытые уроки.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6. Психолого-педагогическое консультирование родителей младших школьников</w:t>
            </w:r>
          </w:p>
        </w:tc>
      </w:tr>
      <w:tr w:rsidR="009345F5" w:rsidRPr="006B1F9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семьи и проблемы семейного воспитания. Неблагополучные семьи. Проблемы семейного воспитания у родителей в зависимости от возраста, образования,педагогической культуры. Трудный ребенок. Проблемы воспитания близнецов. Проблемы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единственного ребенка в семье. Проблемы воспитания в многодетной семье. Проблемы воспитания детей-сирот. Воспитание здорового ребенка - задача семьи 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Конструктивное разрешение и предотвращение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конфликтов учителя начальных классов с родителями учащихся</w:t>
            </w:r>
          </w:p>
        </w:tc>
      </w:tr>
      <w:tr w:rsidR="009345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педагогического конфликта. Особенности педагогических конфликтов между учителем начальных классов и родителями учащихся. Конструктивное разрешение педагогических конфликтов. Предотвращение конфликтов учителя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начальных классов с родителями учащихся.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консультирование родителей.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8.Формирование педагогической культуры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9345F5" w:rsidRPr="006B1F9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педагогической культуры родителей. Особенности формирования педагогической культуры родителей младших школьников. Роль учителяначальных классов в формировании педагогической культуры у родителей учащихся</w:t>
            </w:r>
          </w:p>
        </w:tc>
      </w:tr>
      <w:tr w:rsidR="009345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345F5" w:rsidRPr="006B1F9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Семья как объект научного исследования, субъект педагогического воздействия и социокультурная среда развития ребенка.</w:t>
            </w:r>
          </w:p>
        </w:tc>
      </w:tr>
      <w:tr w:rsidR="009345F5" w:rsidRPr="006B1F9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неблагоприятных типов семейного воспитания ребенка в семье по Эйдемиллеру.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Причины возникновения отклонений в поведении ребенка.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преодоления капризов, упрямства в семье. 4. История развития семейного и домашнего воспитания в России.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воздействия. Стихийные и целенаправленные меры воздействия.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6.Проблемы семьи и семейного воспитания</w:t>
            </w:r>
          </w:p>
        </w:tc>
      </w:tr>
      <w:tr w:rsidR="009345F5" w:rsidRPr="006B1F9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взаимоотношений детей с разными членами семьи</w:t>
            </w:r>
          </w:p>
        </w:tc>
      </w:tr>
      <w:tr w:rsidR="009345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1.Особенности воспитания единственного ребенка в семье.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Воспитание младшего и старшего ребенка в семье.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Сущность родительского авторитета.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Типы ложных авторитетов.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Благоприятный родительский авторитет</w:t>
            </w:r>
          </w:p>
        </w:tc>
      </w:tr>
      <w:tr w:rsidR="009345F5" w:rsidRPr="006B1F97">
        <w:trPr>
          <w:trHeight w:hRule="exact" w:val="3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Семья и образовательное учреждение</w:t>
            </w:r>
          </w:p>
        </w:tc>
      </w:tr>
      <w:tr w:rsidR="009345F5" w:rsidRPr="006B1F9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рефератов по темам: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Семья как объект научного исследования, субъект педагогического взаимодействия и социокультурная среда развития ребенка.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Проблемы семьи и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3.Различные классификации типов семьи.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Психолого-педагогические основы семейного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Народная педагогика как основа домашнего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Особенности взаимоотношений детей с разными членами семьи.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Половое воспитание.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Семья и дошкольное образовательное учреждение.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Взаимодействие общественного и семейного воспитания в России.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Домашнее образование в России.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Домашнее воспитание на новом этапе его развития в современной России.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Содержание, формы и методы семейного воспитания</w:t>
            </w:r>
          </w:p>
        </w:tc>
      </w:tr>
      <w:tr w:rsidR="009345F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Эмоциональное воспитание ребенка.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Истоки трудовой деятельности.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Формирование самостоятельности ребенка.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Семья – первая школа овладения языком.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Воспитание честности, правдивости, послушания.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Развивающие игры для ребенка в семье.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Гендерное воспитание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 Экономическое воспитание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Родительство. Родители и прародители как воспитатели.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Воспитание будущего семьянина.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Профилактика нарушений прав ребенка в семье.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Решение педагогических ситуаций.</w:t>
            </w:r>
          </w:p>
        </w:tc>
      </w:tr>
      <w:tr w:rsidR="009345F5" w:rsidRPr="006B1F9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Работа с родителями младших школьников в условиях требований ФГОС НОО</w:t>
            </w:r>
          </w:p>
        </w:tc>
      </w:tr>
      <w:tr w:rsidR="009345F5" w:rsidRPr="006B1F9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Семья как социокультурная среда развития ребенка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Взаимосвязь семьи и общества.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Соотношение общественного и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Социокультурная среда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взаимодействия педагога с родителями</w:t>
            </w:r>
          </w:p>
        </w:tc>
      </w:tr>
      <w:tr w:rsidR="009345F5" w:rsidRPr="006B1F9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Традиционные и нетрадиционные формы работы с родителями</w:t>
            </w:r>
          </w:p>
        </w:tc>
      </w:tr>
      <w:tr w:rsidR="009345F5" w:rsidRPr="006B1F9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Традиционные формы работы с родителями: родительские собрания,общешкольные конференции, индивидуальные консультации педагога, посещение на дому.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Нетрадиционные формы работы с родителями: тематические консультации,психологические разминки, родительские чтения, родительские вечера, тренинги, круглый стол, мастерская общения с родителями, деловая игра, практикум.</w:t>
            </w:r>
          </w:p>
        </w:tc>
      </w:tr>
      <w:tr w:rsidR="009345F5" w:rsidRPr="006B1F9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Планирование работы с родителями</w:t>
            </w:r>
          </w:p>
        </w:tc>
      </w:tr>
      <w:tr w:rsidR="009345F5" w:rsidRPr="006B1F9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направления работы школы с семьей школьника.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Привлечение родителей к составлению плана воспитательной работы совместно с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классным руководителем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Оформление «Уголка родителей»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Выставка книг по проблеме воспитания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Классные родительские собрания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Заседание классных родительских комитетов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Индивидуальные собеседования учителей-предметников с родителями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Организация лекториев для родителей учащихся</w:t>
            </w:r>
          </w:p>
        </w:tc>
      </w:tr>
      <w:tr w:rsidR="009345F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Методы изучения семьи</w:t>
            </w:r>
          </w:p>
        </w:tc>
      </w:tr>
      <w:tr w:rsidR="009345F5" w:rsidRPr="006B1F9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Современные подходы к изучению семьи.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Изучение опыта семейного воспитания.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Семья глазами ребенка.</w:t>
            </w:r>
          </w:p>
        </w:tc>
      </w:tr>
      <w:tr w:rsidR="009345F5" w:rsidRPr="006B1F9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Конструктивное разрешение и предотвращение</w:t>
            </w:r>
          </w:p>
          <w:p w:rsidR="009345F5" w:rsidRPr="00880048" w:rsidRDefault="008800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конфликтов учителя начальных классов с родителями учащихся</w:t>
            </w:r>
          </w:p>
        </w:tc>
      </w:tr>
      <w:tr w:rsidR="009345F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Решение педагогических ситуаций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345F5" w:rsidRPr="006B1F9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9345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345F5" w:rsidRPr="006B1F9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организации работы с родителями младших школьников» / Котлярова Т.С.. – Омск: Изд- во Омской гуманитарной академии, 0.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345F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345F5" w:rsidRPr="006B1F9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Якимова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978-5-534-00352-9.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hyperlink r:id="rId4" w:history="1">
              <w:r w:rsidR="001967B7">
                <w:rPr>
                  <w:rStyle w:val="a3"/>
                  <w:lang w:val="ru-RU"/>
                </w:rPr>
                <w:t>https://urait.ru/bcode/432900</w:t>
              </w:r>
            </w:hyperlink>
            <w:r w:rsidRPr="00880048">
              <w:rPr>
                <w:lang w:val="ru-RU"/>
              </w:rPr>
              <w:t xml:space="preserve"> </w:t>
            </w:r>
          </w:p>
        </w:tc>
      </w:tr>
      <w:tr w:rsidR="009345F5" w:rsidRPr="006B1F9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Федосеева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Швецова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978-5-534-02531-6.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hyperlink r:id="rId5" w:history="1">
              <w:r w:rsidR="001967B7">
                <w:rPr>
                  <w:rStyle w:val="a3"/>
                  <w:lang w:val="ru-RU"/>
                </w:rPr>
                <w:t>https://www.biblio-online.ru/bcode/432841</w:t>
              </w:r>
            </w:hyperlink>
            <w:r w:rsidRPr="00880048">
              <w:rPr>
                <w:lang w:val="ru-RU"/>
              </w:rPr>
              <w:t xml:space="preserve"> </w:t>
            </w:r>
          </w:p>
        </w:tc>
      </w:tr>
      <w:tr w:rsidR="009345F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Неумоева-Колчеданцева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978-5-534-03666-4.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1967B7">
                <w:rPr>
                  <w:rStyle w:val="a3"/>
                </w:rPr>
                <w:t>https://urait.ru/bcode/453490</w:t>
              </w:r>
            </w:hyperlink>
            <w:r>
              <w:t xml:space="preserve"> </w:t>
            </w:r>
          </w:p>
        </w:tc>
      </w:tr>
      <w:tr w:rsidR="009345F5">
        <w:trPr>
          <w:trHeight w:hRule="exact" w:val="304"/>
        </w:trPr>
        <w:tc>
          <w:tcPr>
            <w:tcW w:w="285" w:type="dxa"/>
          </w:tcPr>
          <w:p w:rsidR="009345F5" w:rsidRDefault="009345F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345F5" w:rsidRPr="006B1F97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Подковко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Сургутский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880048">
              <w:rPr>
                <w:lang w:val="ru-RU"/>
              </w:rPr>
              <w:t xml:space="preserve"> 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04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0048">
              <w:rPr>
                <w:lang w:val="ru-RU"/>
              </w:rPr>
              <w:t xml:space="preserve"> </w:t>
            </w:r>
            <w:hyperlink r:id="rId7" w:history="1">
              <w:r w:rsidR="001967B7">
                <w:rPr>
                  <w:rStyle w:val="a3"/>
                  <w:lang w:val="ru-RU"/>
                </w:rPr>
                <w:t>http://www.iprbookshop.ru/86983.html</w:t>
              </w:r>
            </w:hyperlink>
            <w:r w:rsidRPr="00880048">
              <w:rPr>
                <w:lang w:val="ru-RU"/>
              </w:rPr>
              <w:t xml:space="preserve"> </w:t>
            </w: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345F5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2A7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1967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345F5" w:rsidRPr="006B1F9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345F5" w:rsidRPr="006B1F97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345F5" w:rsidRPr="006B1F9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345F5" w:rsidRPr="006B1F9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345F5" w:rsidRPr="00880048" w:rsidRDefault="009345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345F5" w:rsidRPr="00880048" w:rsidRDefault="009345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345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1967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345F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345F5" w:rsidRPr="006B1F97">
        <w:trPr>
          <w:trHeight w:hRule="exact" w:val="62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9345F5" w:rsidRPr="00880048" w:rsidRDefault="00880048">
      <w:pPr>
        <w:rPr>
          <w:sz w:val="0"/>
          <w:szCs w:val="0"/>
          <w:lang w:val="ru-RU"/>
        </w:rPr>
      </w:pPr>
      <w:r w:rsidRPr="008800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 w:rsidRPr="006B1F9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345F5" w:rsidRPr="006B1F97">
        <w:trPr>
          <w:trHeight w:hRule="exact" w:val="277"/>
        </w:trPr>
        <w:tc>
          <w:tcPr>
            <w:tcW w:w="9640" w:type="dxa"/>
          </w:tcPr>
          <w:p w:rsidR="009345F5" w:rsidRPr="00880048" w:rsidRDefault="009345F5">
            <w:pPr>
              <w:rPr>
                <w:lang w:val="ru-RU"/>
              </w:rPr>
            </w:pPr>
          </w:p>
        </w:tc>
      </w:tr>
      <w:tr w:rsidR="009345F5" w:rsidRPr="006B1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345F5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345F5" w:rsidRPr="00880048" w:rsidRDefault="008800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2" w:history="1">
              <w:r w:rsidR="002A7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0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9345F5" w:rsidRDefault="008800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45F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45F5" w:rsidRDefault="0088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9345F5" w:rsidRDefault="009345F5"/>
    <w:sectPr w:rsidR="009345F5" w:rsidSect="009345F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967B7"/>
    <w:rsid w:val="001F0BC7"/>
    <w:rsid w:val="002A7945"/>
    <w:rsid w:val="00473AB0"/>
    <w:rsid w:val="00595A4C"/>
    <w:rsid w:val="006909D3"/>
    <w:rsid w:val="006B1F97"/>
    <w:rsid w:val="00880048"/>
    <w:rsid w:val="009345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5D5D0-3584-4CB7-993A-2A788B4D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4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86983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349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iblio-online.ru/bcode/43284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290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6558</Words>
  <Characters>37383</Characters>
  <Application>Microsoft Office Word</Application>
  <DocSecurity>0</DocSecurity>
  <Lines>311</Lines>
  <Paragraphs>87</Paragraphs>
  <ScaleCrop>false</ScaleCrop>
  <Company/>
  <LinksUpToDate>false</LinksUpToDate>
  <CharactersWithSpaces>43854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2021-2022_ФГОС3++2021_Бак-ЗФО-ПО(НО)(21)_plx_Технологии организации работы с родителями младших школьников</dc:title>
  <dc:creator>FastReport.NET</dc:creator>
  <cp:lastModifiedBy>Mark Bernstorf</cp:lastModifiedBy>
  <cp:revision>7</cp:revision>
  <dcterms:created xsi:type="dcterms:W3CDTF">2022-03-06T18:38:00Z</dcterms:created>
  <dcterms:modified xsi:type="dcterms:W3CDTF">2022-11-13T10:01:00Z</dcterms:modified>
</cp:coreProperties>
</file>